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648" w:rsidRDefault="00BB1648" w:rsidP="00BB1648">
      <w:pPr>
        <w:jc w:val="right"/>
        <w:rPr>
          <w:rFonts w:ascii="Arial" w:hAnsi="Arial" w:cs="Arial"/>
          <w:sz w:val="22"/>
          <w:vertAlign w:val="subscript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  <w:lang w:val="ru-RU"/>
        </w:rPr>
      </w:pPr>
      <w:bookmarkStart w:id="0" w:name="_Toc166070744"/>
      <w:bookmarkStart w:id="1" w:name="_Toc166070793"/>
      <w:bookmarkStart w:id="2" w:name="_Toc167078029"/>
      <w:r w:rsidRPr="001D33A7">
        <w:rPr>
          <w:b/>
          <w:sz w:val="26"/>
          <w:szCs w:val="26"/>
          <w:lang w:val="ru-RU"/>
        </w:rPr>
        <w:t>Выписка из протокола очного</w:t>
      </w:r>
    </w:p>
    <w:p w:rsidR="00775C1B" w:rsidRPr="001D33A7" w:rsidRDefault="00CC60FB" w:rsidP="00775C1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заседания</w:t>
      </w:r>
      <w:r w:rsidR="00775C1B" w:rsidRPr="001D33A7">
        <w:rPr>
          <w:b/>
          <w:sz w:val="26"/>
          <w:szCs w:val="26"/>
        </w:rPr>
        <w:t xml:space="preserve"> Тендерной комиссии </w:t>
      </w:r>
      <w:r w:rsidR="00C1306D">
        <w:rPr>
          <w:b/>
          <w:sz w:val="26"/>
          <w:szCs w:val="26"/>
        </w:rPr>
        <w:t>П</w:t>
      </w:r>
      <w:r w:rsidR="00775C1B" w:rsidRPr="001D33A7">
        <w:rPr>
          <w:b/>
          <w:sz w:val="26"/>
          <w:szCs w:val="26"/>
        </w:rPr>
        <w:t>АО «Славнефть</w:t>
      </w:r>
      <w:r w:rsidR="00C007EA" w:rsidRPr="001D33A7">
        <w:rPr>
          <w:b/>
          <w:sz w:val="26"/>
          <w:szCs w:val="26"/>
        </w:rPr>
        <w:t>-ЯНОС</w:t>
      </w:r>
      <w:r w:rsidR="00775C1B" w:rsidRPr="001D33A7">
        <w:rPr>
          <w:b/>
          <w:sz w:val="26"/>
          <w:szCs w:val="26"/>
        </w:rPr>
        <w:t>»</w:t>
      </w: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rPr>
          <w:b/>
          <w:sz w:val="26"/>
          <w:szCs w:val="26"/>
          <w:lang w:val="ru-RU" w:eastAsia="ru-RU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</w:rPr>
      </w:pPr>
    </w:p>
    <w:p w:rsidR="008D12C4" w:rsidRPr="001D33A7" w:rsidRDefault="008D12C4" w:rsidP="008D12C4">
      <w:pPr>
        <w:rPr>
          <w:b/>
          <w:sz w:val="26"/>
          <w:szCs w:val="26"/>
        </w:rPr>
      </w:pPr>
    </w:p>
    <w:p w:rsidR="008D12C4" w:rsidRPr="001D33A7" w:rsidRDefault="00C1306D" w:rsidP="008D12C4">
      <w:pPr>
        <w:rPr>
          <w:b/>
          <w:sz w:val="26"/>
          <w:szCs w:val="26"/>
        </w:rPr>
      </w:pPr>
      <w:r>
        <w:rPr>
          <w:b/>
          <w:sz w:val="26"/>
          <w:szCs w:val="26"/>
        </w:rPr>
        <w:t>П</w:t>
      </w:r>
      <w:r w:rsidR="00C007EA" w:rsidRPr="001D33A7">
        <w:rPr>
          <w:b/>
          <w:sz w:val="26"/>
          <w:szCs w:val="26"/>
        </w:rPr>
        <w:t>АО «Славнефть-ЯНОС</w:t>
      </w:r>
      <w:r w:rsidR="00340D7A">
        <w:rPr>
          <w:b/>
          <w:sz w:val="26"/>
          <w:szCs w:val="26"/>
        </w:rPr>
        <w:t>»</w:t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>
        <w:rPr>
          <w:b/>
          <w:sz w:val="26"/>
          <w:szCs w:val="26"/>
        </w:rPr>
        <w:t>«</w:t>
      </w:r>
      <w:r w:rsidR="006B6A0D">
        <w:rPr>
          <w:b/>
          <w:sz w:val="26"/>
          <w:szCs w:val="26"/>
        </w:rPr>
        <w:t>25</w:t>
      </w:r>
      <w:r>
        <w:rPr>
          <w:b/>
          <w:sz w:val="26"/>
          <w:szCs w:val="26"/>
        </w:rPr>
        <w:t>» апреля 2019</w:t>
      </w:r>
      <w:r w:rsidR="00A7628C">
        <w:rPr>
          <w:b/>
          <w:sz w:val="26"/>
          <w:szCs w:val="26"/>
        </w:rPr>
        <w:t xml:space="preserve"> г</w:t>
      </w:r>
      <w:r w:rsidR="00C007EA" w:rsidRPr="001D33A7">
        <w:rPr>
          <w:b/>
          <w:sz w:val="26"/>
          <w:szCs w:val="26"/>
        </w:rPr>
        <w:t>.</w:t>
      </w:r>
    </w:p>
    <w:p w:rsidR="008D12C4" w:rsidRPr="00C007EA" w:rsidRDefault="008D12C4" w:rsidP="008D12C4">
      <w:pPr>
        <w:rPr>
          <w:b/>
          <w:sz w:val="22"/>
          <w:szCs w:val="22"/>
        </w:rPr>
      </w:pPr>
    </w:p>
    <w:tbl>
      <w:tblPr>
        <w:tblW w:w="9785" w:type="dxa"/>
        <w:jc w:val="center"/>
        <w:tblLayout w:type="fixed"/>
        <w:tblLook w:val="04A0" w:firstRow="1" w:lastRow="0" w:firstColumn="1" w:lastColumn="0" w:noHBand="0" w:noVBand="1"/>
      </w:tblPr>
      <w:tblGrid>
        <w:gridCol w:w="1349"/>
        <w:gridCol w:w="284"/>
        <w:gridCol w:w="4961"/>
        <w:gridCol w:w="3191"/>
      </w:tblGrid>
      <w:tr w:rsidR="00775C1B" w:rsidRPr="00620C62" w:rsidTr="001D33A7">
        <w:trPr>
          <w:trHeight w:val="268"/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Повестка дня: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E364B5" w:rsidRDefault="00013344" w:rsidP="00013344">
            <w:pPr>
              <w:spacing w:after="60" w:line="276" w:lineRule="auto"/>
              <w:ind w:firstLine="754"/>
              <w:jc w:val="both"/>
              <w:rPr>
                <w:rFonts w:cs="Arial"/>
              </w:rPr>
            </w:pPr>
            <w:r w:rsidRPr="004117F8">
              <w:t xml:space="preserve">Признание тендера на </w:t>
            </w:r>
            <w:r w:rsidR="00E364B5" w:rsidRPr="00E364B5">
              <w:t>«</w:t>
            </w:r>
            <w:r w:rsidR="00C342CF">
              <w:t>П</w:t>
            </w:r>
            <w:r w:rsidR="00C342CF" w:rsidRPr="00DD0B57">
              <w:t>оставку</w:t>
            </w:r>
            <w:r w:rsidR="00F104B9" w:rsidRPr="00F104B9">
              <w:t xml:space="preserve"> </w:t>
            </w:r>
            <w:r w:rsidRPr="00013344">
              <w:t>противопожарных материалов</w:t>
            </w:r>
            <w:r w:rsidR="00E364B5" w:rsidRPr="00E364B5">
              <w:t xml:space="preserve">» </w:t>
            </w:r>
            <w:r w:rsidR="00E364B5" w:rsidRPr="00E364B5">
              <w:rPr>
                <w:lang w:eastAsia="en-US"/>
              </w:rPr>
              <w:t>(ПДО №</w:t>
            </w:r>
            <w:r>
              <w:rPr>
                <w:lang w:eastAsia="en-US"/>
              </w:rPr>
              <w:t>84</w:t>
            </w:r>
            <w:r w:rsidR="00E364B5" w:rsidRPr="00E364B5">
              <w:rPr>
                <w:lang w:eastAsia="en-US"/>
              </w:rPr>
              <w:t>-</w:t>
            </w:r>
            <w:r w:rsidR="00C342CF">
              <w:rPr>
                <w:lang w:eastAsia="en-US"/>
              </w:rPr>
              <w:t>СС</w:t>
            </w:r>
            <w:r w:rsidR="00E364B5" w:rsidRPr="00E364B5">
              <w:rPr>
                <w:lang w:eastAsia="en-US"/>
              </w:rPr>
              <w:t>-20</w:t>
            </w:r>
            <w:r w:rsidR="00945D63">
              <w:rPr>
                <w:lang w:eastAsia="en-US"/>
              </w:rPr>
              <w:t>1</w:t>
            </w:r>
            <w:r w:rsidR="004C6B3D">
              <w:rPr>
                <w:lang w:eastAsia="en-US"/>
              </w:rPr>
              <w:t>9</w:t>
            </w:r>
            <w:r w:rsidR="00E364B5" w:rsidRPr="00E364B5">
              <w:rPr>
                <w:lang w:eastAsia="en-US"/>
              </w:rPr>
              <w:t>)</w:t>
            </w:r>
            <w:r w:rsidRPr="004117F8">
              <w:t xml:space="preserve"> </w:t>
            </w:r>
            <w:r w:rsidRPr="004117F8">
              <w:t>несостоявшимся</w:t>
            </w:r>
            <w:r>
              <w:t>.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BFBFBF"/>
            <w:tcMar>
              <w:left w:w="28" w:type="dxa"/>
              <w:right w:w="28" w:type="dxa"/>
            </w:tcMar>
          </w:tcPr>
          <w:p w:rsidR="00775C1B" w:rsidRPr="00620C62" w:rsidRDefault="00775C1B" w:rsidP="00013344">
            <w:pPr>
              <w:rPr>
                <w:rFonts w:cs="Arial"/>
                <w:szCs w:val="22"/>
              </w:rPr>
            </w:pPr>
            <w:r w:rsidRPr="00F13C07">
              <w:rPr>
                <w:rFonts w:cs="Arial"/>
                <w:b/>
                <w:szCs w:val="22"/>
              </w:rPr>
              <w:t xml:space="preserve">По </w:t>
            </w:r>
            <w:r w:rsidRPr="00E71CC6">
              <w:rPr>
                <w:rFonts w:cs="Arial"/>
                <w:b/>
                <w:szCs w:val="22"/>
              </w:rPr>
              <w:t>вопросу №</w:t>
            </w:r>
            <w:r w:rsidR="00013344">
              <w:rPr>
                <w:rFonts w:cs="Arial"/>
                <w:b/>
                <w:szCs w:val="22"/>
              </w:rPr>
              <w:t>14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C007EA">
            <w:pPr>
              <w:spacing w:before="120" w:after="120"/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Основание: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75C1B" w:rsidRPr="00620C62" w:rsidRDefault="00CC60FB" w:rsidP="00013344">
            <w:pPr>
              <w:rPr>
                <w:rFonts w:cs="Arial"/>
                <w:szCs w:val="22"/>
              </w:rPr>
            </w:pPr>
            <w:r>
              <w:t>Заявка Службы директора по снабжению</w:t>
            </w:r>
            <w:r w:rsidR="00013344">
              <w:t>.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СЛУШАЛИ: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013344" w:rsidP="00013344">
            <w:pPr>
              <w:spacing w:before="120" w:after="120"/>
              <w:ind w:firstLine="709"/>
              <w:jc w:val="both"/>
              <w:rPr>
                <w:rFonts w:cs="Arial"/>
                <w:szCs w:val="22"/>
              </w:rPr>
            </w:pPr>
            <w:r w:rsidRPr="004117F8">
              <w:t xml:space="preserve">Признание тендера на </w:t>
            </w:r>
            <w:r w:rsidRPr="00E364B5">
              <w:t>«</w:t>
            </w:r>
            <w:r>
              <w:t>П</w:t>
            </w:r>
            <w:r w:rsidRPr="00DD0B57">
              <w:t>оставку</w:t>
            </w:r>
            <w:r w:rsidRPr="00F104B9">
              <w:t xml:space="preserve"> </w:t>
            </w:r>
            <w:r w:rsidRPr="00013344">
              <w:t>противопожарных материалов</w:t>
            </w:r>
            <w:r w:rsidRPr="00E364B5">
              <w:t xml:space="preserve">» </w:t>
            </w:r>
            <w:r w:rsidRPr="00E364B5">
              <w:rPr>
                <w:lang w:eastAsia="en-US"/>
              </w:rPr>
              <w:t>(ПДО №</w:t>
            </w:r>
            <w:r>
              <w:rPr>
                <w:lang w:eastAsia="en-US"/>
              </w:rPr>
              <w:t>84</w:t>
            </w:r>
            <w:r w:rsidRPr="00E364B5">
              <w:rPr>
                <w:lang w:eastAsia="en-US"/>
              </w:rPr>
              <w:t>-</w:t>
            </w:r>
            <w:r>
              <w:rPr>
                <w:lang w:eastAsia="en-US"/>
              </w:rPr>
              <w:t>СС</w:t>
            </w:r>
            <w:r w:rsidRPr="00E364B5">
              <w:rPr>
                <w:lang w:eastAsia="en-US"/>
              </w:rPr>
              <w:t>-20</w:t>
            </w:r>
            <w:r>
              <w:rPr>
                <w:lang w:eastAsia="en-US"/>
              </w:rPr>
              <w:t>19</w:t>
            </w:r>
            <w:r w:rsidRPr="00E364B5">
              <w:rPr>
                <w:lang w:eastAsia="en-US"/>
              </w:rPr>
              <w:t>)</w:t>
            </w:r>
            <w:r w:rsidRPr="004117F8">
              <w:t xml:space="preserve"> несостоявшимся</w:t>
            </w:r>
            <w:bookmarkStart w:id="3" w:name="_GoBack"/>
            <w:bookmarkEnd w:id="3"/>
            <w:r w:rsidR="00C342CF">
              <w:rPr>
                <w:lang w:eastAsia="en-US"/>
              </w:rPr>
              <w:t>.</w:t>
            </w:r>
          </w:p>
        </w:tc>
      </w:tr>
      <w:tr w:rsidR="00775C1B" w:rsidRPr="00620C62" w:rsidTr="00382C5B">
        <w:trPr>
          <w:trHeight w:hRule="exact" w:val="57"/>
          <w:jc w:val="center"/>
        </w:trPr>
        <w:tc>
          <w:tcPr>
            <w:tcW w:w="6594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ind w:firstLine="284"/>
              <w:rPr>
                <w:rFonts w:cs="Arial"/>
                <w:szCs w:val="22"/>
              </w:rPr>
            </w:pPr>
          </w:p>
        </w:tc>
        <w:tc>
          <w:tcPr>
            <w:tcW w:w="3191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РЕШИЛИ:</w:t>
            </w:r>
          </w:p>
        </w:tc>
        <w:tc>
          <w:tcPr>
            <w:tcW w:w="843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013344">
        <w:trPr>
          <w:trHeight w:val="719"/>
          <w:jc w:val="center"/>
        </w:trPr>
        <w:tc>
          <w:tcPr>
            <w:tcW w:w="97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43D0B" w:rsidRPr="00013344" w:rsidRDefault="00C007EA" w:rsidP="00013344">
            <w:pPr>
              <w:pStyle w:val="ad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2570">
              <w:rPr>
                <w:rFonts w:ascii="Times New Roman" w:hAnsi="Times New Roman"/>
                <w:sz w:val="24"/>
                <w:szCs w:val="24"/>
              </w:rPr>
              <w:tab/>
            </w:r>
            <w:r w:rsidR="00013344">
              <w:rPr>
                <w:rFonts w:ascii="Times New Roman" w:hAnsi="Times New Roman"/>
                <w:sz w:val="24"/>
                <w:szCs w:val="24"/>
              </w:rPr>
              <w:t>П</w:t>
            </w:r>
            <w:r w:rsidR="00013344" w:rsidRPr="00C43D0B">
              <w:rPr>
                <w:rFonts w:ascii="Times New Roman" w:hAnsi="Times New Roman"/>
                <w:sz w:val="24"/>
                <w:szCs w:val="24"/>
              </w:rPr>
              <w:t>ризнать</w:t>
            </w:r>
            <w:r w:rsidR="00013344" w:rsidRPr="002625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2570">
              <w:rPr>
                <w:rFonts w:ascii="Times New Roman" w:hAnsi="Times New Roman"/>
                <w:sz w:val="24"/>
                <w:szCs w:val="24"/>
              </w:rPr>
              <w:t>тендер на</w:t>
            </w:r>
            <w:r w:rsidR="004C4FDE" w:rsidRPr="00262570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C342CF" w:rsidRPr="00262570">
              <w:rPr>
                <w:rFonts w:ascii="Times New Roman" w:hAnsi="Times New Roman"/>
                <w:sz w:val="24"/>
                <w:szCs w:val="24"/>
              </w:rPr>
              <w:t>Поставку</w:t>
            </w:r>
            <w:r w:rsidR="00F104B9" w:rsidRPr="002625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13344" w:rsidRPr="00013344">
              <w:rPr>
                <w:rFonts w:ascii="Times New Roman" w:hAnsi="Times New Roman"/>
                <w:sz w:val="24"/>
                <w:szCs w:val="24"/>
              </w:rPr>
              <w:t>противопожарных материалов</w:t>
            </w:r>
            <w:r w:rsidR="00C342CF" w:rsidRPr="00262570">
              <w:rPr>
                <w:rFonts w:ascii="Times New Roman" w:hAnsi="Times New Roman"/>
                <w:sz w:val="24"/>
                <w:szCs w:val="24"/>
              </w:rPr>
              <w:t>» (ПДО №</w:t>
            </w:r>
            <w:r w:rsidR="00013344">
              <w:rPr>
                <w:rFonts w:ascii="Times New Roman" w:hAnsi="Times New Roman"/>
                <w:sz w:val="24"/>
                <w:szCs w:val="24"/>
              </w:rPr>
              <w:t>84</w:t>
            </w:r>
            <w:r w:rsidR="00945D63" w:rsidRPr="00262570">
              <w:rPr>
                <w:rFonts w:ascii="Times New Roman" w:hAnsi="Times New Roman"/>
                <w:sz w:val="24"/>
                <w:szCs w:val="24"/>
              </w:rPr>
              <w:t>-СС-201</w:t>
            </w:r>
            <w:r w:rsidR="004C6B3D">
              <w:rPr>
                <w:rFonts w:ascii="Times New Roman" w:hAnsi="Times New Roman"/>
                <w:sz w:val="24"/>
                <w:szCs w:val="24"/>
              </w:rPr>
              <w:t>9</w:t>
            </w:r>
            <w:r w:rsidR="00C342CF" w:rsidRPr="00262570">
              <w:rPr>
                <w:rFonts w:ascii="Times New Roman" w:hAnsi="Times New Roman"/>
                <w:sz w:val="24"/>
                <w:szCs w:val="24"/>
              </w:rPr>
              <w:t>)</w:t>
            </w:r>
            <w:r w:rsidR="00CC60FB" w:rsidRPr="002625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13344">
              <w:rPr>
                <w:rFonts w:ascii="Times New Roman" w:hAnsi="Times New Roman"/>
                <w:sz w:val="24"/>
                <w:szCs w:val="24"/>
              </w:rPr>
              <w:t>несостоявшимся.</w:t>
            </w:r>
          </w:p>
        </w:tc>
      </w:tr>
      <w:tr w:rsidR="00775C1B" w:rsidRPr="00620C62" w:rsidTr="00382C5B">
        <w:trPr>
          <w:jc w:val="center"/>
        </w:trPr>
        <w:tc>
          <w:tcPr>
            <w:tcW w:w="6594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775C1B" w:rsidRDefault="00775C1B" w:rsidP="001D33A7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Руководитель Тендерного комитета  </w:t>
            </w:r>
          </w:p>
        </w:tc>
        <w:tc>
          <w:tcPr>
            <w:tcW w:w="3191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620C62" w:rsidRDefault="005743AE" w:rsidP="001D33A7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С.Г. Невидин</w:t>
            </w:r>
          </w:p>
        </w:tc>
      </w:tr>
    </w:tbl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P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bookmarkEnd w:id="0"/>
    <w:bookmarkEnd w:id="1"/>
    <w:bookmarkEnd w:id="2"/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sectPr w:rsidR="008D12C4" w:rsidSect="00C007EA">
      <w:headerReference w:type="default" r:id="rId7"/>
      <w:pgSz w:w="11909" w:h="16834"/>
      <w:pgMar w:top="851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333D" w:rsidRDefault="0008333D">
      <w:r>
        <w:separator/>
      </w:r>
    </w:p>
  </w:endnote>
  <w:endnote w:type="continuationSeparator" w:id="0">
    <w:p w:rsidR="0008333D" w:rsidRDefault="00083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333D" w:rsidRDefault="0008333D">
      <w:r>
        <w:separator/>
      </w:r>
    </w:p>
  </w:footnote>
  <w:footnote w:type="continuationSeparator" w:id="0">
    <w:p w:rsidR="0008333D" w:rsidRDefault="000833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52E8" w:rsidRDefault="00670316">
    <w:pPr>
      <w:pStyle w:val="a7"/>
      <w:tabs>
        <w:tab w:val="clear" w:pos="4677"/>
        <w:tab w:val="clear" w:pos="9355"/>
        <w:tab w:val="left" w:pos="4020"/>
      </w:tabs>
      <w:rPr>
        <w:i/>
        <w:iCs/>
        <w:sz w:val="22"/>
      </w:rPr>
    </w:pPr>
    <w:r>
      <w:rPr>
        <w:i/>
        <w:iCs/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A7CDC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21FF6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4173A3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B2C6B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980103"/>
    <w:multiLevelType w:val="hybridMultilevel"/>
    <w:tmpl w:val="6C1AB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7C2473"/>
    <w:multiLevelType w:val="hybridMultilevel"/>
    <w:tmpl w:val="3386EA48"/>
    <w:lvl w:ilvl="0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-"/>
      <w:lvlJc w:val="left"/>
      <w:pPr>
        <w:ind w:left="1979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6" w15:restartNumberingAfterBreak="0">
    <w:nsid w:val="25B0009E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6B055F"/>
    <w:multiLevelType w:val="hybridMultilevel"/>
    <w:tmpl w:val="DABE6426"/>
    <w:lvl w:ilvl="0" w:tplc="A9CEC48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34E1660E"/>
    <w:multiLevelType w:val="hybridMultilevel"/>
    <w:tmpl w:val="A0185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9011EE"/>
    <w:multiLevelType w:val="hybridMultilevel"/>
    <w:tmpl w:val="D4684740"/>
    <w:lvl w:ilvl="0" w:tplc="BE7402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0D273ED"/>
    <w:multiLevelType w:val="hybridMultilevel"/>
    <w:tmpl w:val="5B0A09B0"/>
    <w:lvl w:ilvl="0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77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1" w15:restartNumberingAfterBreak="0">
    <w:nsid w:val="4DB13A2E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415C01"/>
    <w:multiLevelType w:val="hybridMultilevel"/>
    <w:tmpl w:val="CEC280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6D1FA7"/>
    <w:multiLevelType w:val="hybridMultilevel"/>
    <w:tmpl w:val="1124DED2"/>
    <w:lvl w:ilvl="0" w:tplc="DA1A92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C417EC6"/>
    <w:multiLevelType w:val="hybridMultilevel"/>
    <w:tmpl w:val="D6528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9A42FE"/>
    <w:multiLevelType w:val="hybridMultilevel"/>
    <w:tmpl w:val="1124DED2"/>
    <w:lvl w:ilvl="0" w:tplc="041900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2B577DB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E926BD"/>
    <w:multiLevelType w:val="hybridMultilevel"/>
    <w:tmpl w:val="9FB692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3"/>
  </w:num>
  <w:num w:numId="3">
    <w:abstractNumId w:val="6"/>
  </w:num>
  <w:num w:numId="4">
    <w:abstractNumId w:val="8"/>
  </w:num>
  <w:num w:numId="5">
    <w:abstractNumId w:val="0"/>
  </w:num>
  <w:num w:numId="6">
    <w:abstractNumId w:val="16"/>
  </w:num>
  <w:num w:numId="7">
    <w:abstractNumId w:val="11"/>
  </w:num>
  <w:num w:numId="8">
    <w:abstractNumId w:val="1"/>
  </w:num>
  <w:num w:numId="9">
    <w:abstractNumId w:val="2"/>
  </w:num>
  <w:num w:numId="10">
    <w:abstractNumId w:val="3"/>
  </w:num>
  <w:num w:numId="11">
    <w:abstractNumId w:val="14"/>
  </w:num>
  <w:num w:numId="12">
    <w:abstractNumId w:val="9"/>
  </w:num>
  <w:num w:numId="13">
    <w:abstractNumId w:val="7"/>
  </w:num>
  <w:num w:numId="14">
    <w:abstractNumId w:val="12"/>
  </w:num>
  <w:num w:numId="15">
    <w:abstractNumId w:val="17"/>
  </w:num>
  <w:num w:numId="16">
    <w:abstractNumId w:val="5"/>
  </w:num>
  <w:num w:numId="17">
    <w:abstractNumId w:val="10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648"/>
    <w:rsid w:val="00013344"/>
    <w:rsid w:val="00062819"/>
    <w:rsid w:val="00062E67"/>
    <w:rsid w:val="0008333D"/>
    <w:rsid w:val="000C5E61"/>
    <w:rsid w:val="001449FB"/>
    <w:rsid w:val="001D25F4"/>
    <w:rsid w:val="001D33A7"/>
    <w:rsid w:val="001D4B1B"/>
    <w:rsid w:val="0020494C"/>
    <w:rsid w:val="00211044"/>
    <w:rsid w:val="0024296F"/>
    <w:rsid w:val="002601B5"/>
    <w:rsid w:val="00262570"/>
    <w:rsid w:val="002C55B9"/>
    <w:rsid w:val="002D317E"/>
    <w:rsid w:val="00340D7A"/>
    <w:rsid w:val="00351803"/>
    <w:rsid w:val="003612E2"/>
    <w:rsid w:val="00382C5B"/>
    <w:rsid w:val="00384189"/>
    <w:rsid w:val="003D3ABB"/>
    <w:rsid w:val="003E7149"/>
    <w:rsid w:val="003F1587"/>
    <w:rsid w:val="00422464"/>
    <w:rsid w:val="004668FB"/>
    <w:rsid w:val="004C4FDE"/>
    <w:rsid w:val="004C6B3D"/>
    <w:rsid w:val="0054260D"/>
    <w:rsid w:val="005505CE"/>
    <w:rsid w:val="005743AE"/>
    <w:rsid w:val="005E574A"/>
    <w:rsid w:val="00606F97"/>
    <w:rsid w:val="0066316F"/>
    <w:rsid w:val="00670316"/>
    <w:rsid w:val="006B6A0D"/>
    <w:rsid w:val="006C740D"/>
    <w:rsid w:val="006D51FA"/>
    <w:rsid w:val="006F6BAD"/>
    <w:rsid w:val="0070695F"/>
    <w:rsid w:val="007339FE"/>
    <w:rsid w:val="007556F7"/>
    <w:rsid w:val="00767BA2"/>
    <w:rsid w:val="00775C1B"/>
    <w:rsid w:val="007936A4"/>
    <w:rsid w:val="007C5E88"/>
    <w:rsid w:val="007F46BF"/>
    <w:rsid w:val="00836484"/>
    <w:rsid w:val="00855F44"/>
    <w:rsid w:val="00865541"/>
    <w:rsid w:val="0087027B"/>
    <w:rsid w:val="008C2AE7"/>
    <w:rsid w:val="008D12C4"/>
    <w:rsid w:val="008D3280"/>
    <w:rsid w:val="009020AC"/>
    <w:rsid w:val="00923470"/>
    <w:rsid w:val="00945D63"/>
    <w:rsid w:val="00980AB7"/>
    <w:rsid w:val="009A29E5"/>
    <w:rsid w:val="009A41C4"/>
    <w:rsid w:val="009D119F"/>
    <w:rsid w:val="009D7A3F"/>
    <w:rsid w:val="009E2460"/>
    <w:rsid w:val="00A12107"/>
    <w:rsid w:val="00A7628C"/>
    <w:rsid w:val="00A927E8"/>
    <w:rsid w:val="00AE58D5"/>
    <w:rsid w:val="00B05052"/>
    <w:rsid w:val="00B06ECF"/>
    <w:rsid w:val="00BB1648"/>
    <w:rsid w:val="00BC7F9B"/>
    <w:rsid w:val="00BD697C"/>
    <w:rsid w:val="00C007EA"/>
    <w:rsid w:val="00C03A7D"/>
    <w:rsid w:val="00C040C5"/>
    <w:rsid w:val="00C1306D"/>
    <w:rsid w:val="00C1341B"/>
    <w:rsid w:val="00C16C73"/>
    <w:rsid w:val="00C342CF"/>
    <w:rsid w:val="00C43D0B"/>
    <w:rsid w:val="00C76476"/>
    <w:rsid w:val="00C83D2B"/>
    <w:rsid w:val="00C91AFA"/>
    <w:rsid w:val="00CA6303"/>
    <w:rsid w:val="00CC60FB"/>
    <w:rsid w:val="00D46107"/>
    <w:rsid w:val="00D87CD8"/>
    <w:rsid w:val="00DA4423"/>
    <w:rsid w:val="00DC698B"/>
    <w:rsid w:val="00E364B5"/>
    <w:rsid w:val="00E71CC6"/>
    <w:rsid w:val="00E74B09"/>
    <w:rsid w:val="00F104B9"/>
    <w:rsid w:val="00F13C07"/>
    <w:rsid w:val="00F73864"/>
    <w:rsid w:val="00F73C94"/>
    <w:rsid w:val="00F761D4"/>
    <w:rsid w:val="00FB2700"/>
    <w:rsid w:val="00FD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07E1B"/>
  <w15:docId w15:val="{A5528349-F4B7-406B-AE62-304E0FA16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1648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Заголовок Знак"/>
    <w:basedOn w:val="a0"/>
    <w:link w:val="a3"/>
    <w:rsid w:val="00BB16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BB16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BB16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header"/>
    <w:basedOn w:val="a"/>
    <w:link w:val="a8"/>
    <w:rsid w:val="00BB16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B1648"/>
    <w:pPr>
      <w:ind w:left="708"/>
    </w:pPr>
  </w:style>
  <w:style w:type="character" w:customStyle="1" w:styleId="aa">
    <w:name w:val="Основной текст с отступом Знак"/>
    <w:basedOn w:val="a0"/>
    <w:link w:val="a9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BB1648"/>
    <w:pPr>
      <w:ind w:left="360"/>
    </w:pPr>
  </w:style>
  <w:style w:type="character" w:customStyle="1" w:styleId="20">
    <w:name w:val="Основной текст с отступом 2 Знак"/>
    <w:basedOn w:val="a0"/>
    <w:link w:val="2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BB1648"/>
    <w:pPr>
      <w:spacing w:after="120"/>
    </w:pPr>
  </w:style>
  <w:style w:type="character" w:customStyle="1" w:styleId="ac">
    <w:name w:val="Основной текст Знак"/>
    <w:basedOn w:val="a0"/>
    <w:link w:val="ab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B1648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BB16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B1648"/>
    <w:pPr>
      <w:ind w:firstLine="567"/>
      <w:jc w:val="both"/>
    </w:pPr>
    <w:rPr>
      <w:rFonts w:eastAsia="Calibri"/>
      <w:szCs w:val="20"/>
    </w:rPr>
  </w:style>
  <w:style w:type="paragraph" w:styleId="ad">
    <w:name w:val="List Paragraph"/>
    <w:basedOn w:val="a"/>
    <w:uiPriority w:val="34"/>
    <w:qFormat/>
    <w:rsid w:val="00BB1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C040C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234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34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461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uiPriority w:val="99"/>
    <w:unhideWhenUsed/>
    <w:rsid w:val="003612E2"/>
    <w:rPr>
      <w:color w:val="3E697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Марфина Марина Александровна</dc:creator>
  <cp:lastModifiedBy>StepanovaOA</cp:lastModifiedBy>
  <cp:revision>57</cp:revision>
  <cp:lastPrinted>2015-09-07T09:14:00Z</cp:lastPrinted>
  <dcterms:created xsi:type="dcterms:W3CDTF">2015-02-17T13:42:00Z</dcterms:created>
  <dcterms:modified xsi:type="dcterms:W3CDTF">2019-04-22T08:35:00Z</dcterms:modified>
</cp:coreProperties>
</file>